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3" w:rsidRDefault="00715393" w:rsidP="00715393">
      <w:pPr>
        <w:pStyle w:val="2"/>
        <w:jc w:val="center"/>
      </w:pPr>
      <w:r>
        <w:t>Процедуры в лечебной путевке по программе “Комплексное оздоровление и профилактика заболеваний организма”:</w:t>
      </w:r>
    </w:p>
    <w:tbl>
      <w:tblPr>
        <w:tblW w:w="102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"/>
        <w:gridCol w:w="8072"/>
        <w:gridCol w:w="812"/>
        <w:gridCol w:w="1099"/>
      </w:tblGrid>
      <w:tr w:rsidR="00715393" w:rsidRPr="00715393" w:rsidTr="0071539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rStyle w:val="a3"/>
                <w:sz w:val="20"/>
                <w:szCs w:val="20"/>
              </w:rPr>
              <w:t>Стандарт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rStyle w:val="a3"/>
                <w:sz w:val="20"/>
                <w:szCs w:val="20"/>
              </w:rPr>
              <w:t>Все включено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ДИАГНОСТИЧЕСКИЕ ОБСЛЕДОВАНИЯ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Осмотр лечащим врачом</w:t>
            </w:r>
            <w:r w:rsidRPr="00715393">
              <w:rPr>
                <w:sz w:val="20"/>
                <w:szCs w:val="20"/>
              </w:rPr>
              <w:br/>
              <w:t>первичный, промежуточный и по завершении курса лечения.</w:t>
            </w:r>
            <w:r w:rsidRPr="00715393">
              <w:rPr>
                <w:sz w:val="20"/>
                <w:szCs w:val="20"/>
              </w:rPr>
              <w:br/>
              <w:t>Назначение процедур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Осмотр стоматологом (первично)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Осмотр гинекологом (женщин, первичный приём)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Определение режима интенсивности санаторно-курортного лечения:</w:t>
            </w:r>
            <w:r w:rsidRPr="00715393">
              <w:rPr>
                <w:sz w:val="20"/>
                <w:szCs w:val="20"/>
              </w:rPr>
              <w:br/>
              <w:t xml:space="preserve">I – щадящий II – </w:t>
            </w:r>
            <w:proofErr w:type="spellStart"/>
            <w:r w:rsidRPr="00715393">
              <w:rPr>
                <w:sz w:val="20"/>
                <w:szCs w:val="20"/>
              </w:rPr>
              <w:t>щадяще-тренирующий</w:t>
            </w:r>
            <w:proofErr w:type="spellEnd"/>
            <w:r w:rsidRPr="00715393">
              <w:rPr>
                <w:sz w:val="20"/>
                <w:szCs w:val="20"/>
              </w:rPr>
              <w:t xml:space="preserve"> III – тренирующий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ЛЕЧЕБНЫЕ ПРОЦЕДУРЫ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 xml:space="preserve">Грязевое лечение </w:t>
            </w:r>
            <w:proofErr w:type="spellStart"/>
            <w:r w:rsidRPr="00715393">
              <w:rPr>
                <w:sz w:val="20"/>
                <w:szCs w:val="20"/>
              </w:rPr>
              <w:t>Сакскими</w:t>
            </w:r>
            <w:proofErr w:type="spellEnd"/>
            <w:r w:rsidRPr="00715393">
              <w:rPr>
                <w:sz w:val="20"/>
                <w:szCs w:val="20"/>
              </w:rPr>
              <w:t xml:space="preserve"> грязями:</w:t>
            </w:r>
            <w:r w:rsidRPr="00715393">
              <w:rPr>
                <w:sz w:val="20"/>
                <w:szCs w:val="20"/>
              </w:rPr>
              <w:br/>
              <w:t>аппликации (общие или локальные) через день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 xml:space="preserve">Аппликации </w:t>
            </w:r>
            <w:proofErr w:type="gramStart"/>
            <w:r w:rsidRPr="00715393">
              <w:rPr>
                <w:sz w:val="20"/>
                <w:szCs w:val="20"/>
              </w:rPr>
              <w:t>на</w:t>
            </w:r>
            <w:proofErr w:type="gramEnd"/>
            <w:r w:rsidRPr="00715393">
              <w:rPr>
                <w:sz w:val="20"/>
                <w:szCs w:val="20"/>
              </w:rPr>
              <w:t xml:space="preserve"> дёсна (через день)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Физиотерапия аппаратная (через день)</w:t>
            </w:r>
            <w:r w:rsidRPr="00715393">
              <w:rPr>
                <w:sz w:val="20"/>
                <w:szCs w:val="20"/>
              </w:rPr>
              <w:br/>
              <w:t xml:space="preserve">один из 14 видов: </w:t>
            </w:r>
            <w:proofErr w:type="spellStart"/>
            <w:r w:rsidRPr="00715393">
              <w:rPr>
                <w:sz w:val="20"/>
                <w:szCs w:val="20"/>
              </w:rPr>
              <w:t>магнитотерапия</w:t>
            </w:r>
            <w:proofErr w:type="spellEnd"/>
            <w:r w:rsidRPr="00715393">
              <w:rPr>
                <w:sz w:val="20"/>
                <w:szCs w:val="20"/>
              </w:rPr>
              <w:t>, СМТ, электрофорез, лазеротерапия, дарсонвализация и др. 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proofErr w:type="spellStart"/>
            <w:r w:rsidRPr="00715393">
              <w:rPr>
                <w:sz w:val="20"/>
                <w:szCs w:val="20"/>
              </w:rPr>
              <w:t>Бальнеоароматерапия</w:t>
            </w:r>
            <w:proofErr w:type="spellEnd"/>
            <w:r w:rsidRPr="00715393">
              <w:rPr>
                <w:sz w:val="20"/>
                <w:szCs w:val="20"/>
              </w:rPr>
              <w:t xml:space="preserve"> на основе натуральных немецких препаратов </w:t>
            </w:r>
            <w:proofErr w:type="spellStart"/>
            <w:r w:rsidRPr="00715393">
              <w:rPr>
                <w:sz w:val="20"/>
                <w:szCs w:val="20"/>
              </w:rPr>
              <w:t>Spitzner</w:t>
            </w:r>
            <w:proofErr w:type="spellEnd"/>
            <w:r w:rsidRPr="00715393">
              <w:rPr>
                <w:sz w:val="20"/>
                <w:szCs w:val="20"/>
              </w:rPr>
              <w:t>:</w:t>
            </w:r>
            <w:r w:rsidRPr="00715393">
              <w:rPr>
                <w:sz w:val="20"/>
                <w:szCs w:val="20"/>
              </w:rPr>
              <w:br/>
              <w:t>лечебные ванны – через день один из предлагаемых видов по показаниям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pStyle w:val="a4"/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Лечебный массаж, не более 10 сеансов за курс, через день</w:t>
            </w:r>
            <w:proofErr w:type="gramStart"/>
            <w:r w:rsidRPr="00715393">
              <w:rPr>
                <w:sz w:val="20"/>
                <w:szCs w:val="20"/>
              </w:rPr>
              <w:t>.</w:t>
            </w:r>
            <w:proofErr w:type="gramEnd"/>
            <w:r w:rsidRPr="00715393">
              <w:rPr>
                <w:sz w:val="20"/>
                <w:szCs w:val="20"/>
              </w:rPr>
              <w:br/>
            </w:r>
            <w:proofErr w:type="gramStart"/>
            <w:r w:rsidRPr="00715393">
              <w:rPr>
                <w:sz w:val="20"/>
                <w:szCs w:val="20"/>
              </w:rPr>
              <w:t>в</w:t>
            </w:r>
            <w:proofErr w:type="gramEnd"/>
            <w:r w:rsidRPr="00715393">
              <w:rPr>
                <w:sz w:val="20"/>
                <w:szCs w:val="20"/>
              </w:rPr>
              <w:t> пакете “эконом” – 1,5 м.ед.</w:t>
            </w:r>
            <w:r w:rsidRPr="00715393">
              <w:rPr>
                <w:sz w:val="20"/>
                <w:szCs w:val="20"/>
              </w:rPr>
              <w:br/>
              <w:t>в пакете “стандарт” – 3 м.ед.</w:t>
            </w:r>
            <w:r w:rsidRPr="00715393">
              <w:rPr>
                <w:sz w:val="20"/>
                <w:szCs w:val="20"/>
              </w:rPr>
              <w:br/>
              <w:t>в пакете “все включено” – общий или локальный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 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Занятия лечебной физкультурой. Ежедневно в группе в зале ЛФК.</w:t>
            </w:r>
            <w:r w:rsidRPr="00715393">
              <w:rPr>
                <w:sz w:val="20"/>
                <w:szCs w:val="20"/>
              </w:rPr>
              <w:br/>
              <w:t>Утренняя гимнастика – ежедневно, летом – у моря, в межсезонье – в зале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Лечение климатом Крыма.</w:t>
            </w:r>
            <w:r w:rsidRPr="00715393">
              <w:rPr>
                <w:sz w:val="20"/>
                <w:szCs w:val="20"/>
              </w:rPr>
              <w:br/>
              <w:t>Воздушные и солнечные ванны – ежедневно, морские купания – в тёплое время года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 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Лечение минеральными водами:</w:t>
            </w:r>
            <w:r w:rsidRPr="00715393">
              <w:rPr>
                <w:sz w:val="20"/>
                <w:szCs w:val="20"/>
              </w:rPr>
              <w:br/>
              <w:t>местная лечебно-профилактическая минеральная вода “</w:t>
            </w:r>
            <w:proofErr w:type="spellStart"/>
            <w:r w:rsidRPr="00715393">
              <w:rPr>
                <w:sz w:val="20"/>
                <w:szCs w:val="20"/>
              </w:rPr>
              <w:t>Сакская</w:t>
            </w:r>
            <w:proofErr w:type="spellEnd"/>
            <w:r w:rsidRPr="00715393">
              <w:rPr>
                <w:sz w:val="20"/>
                <w:szCs w:val="20"/>
              </w:rPr>
              <w:t>” </w:t>
            </w:r>
            <w:r w:rsidRPr="00715393">
              <w:rPr>
                <w:sz w:val="20"/>
                <w:szCs w:val="20"/>
              </w:rPr>
              <w:br/>
              <w:t xml:space="preserve">Характер приёма: по 100-150 мл 3 раза в день за 20-30 минут до еды. Отпуск по магнитным картам в автоматическом бювете </w:t>
            </w:r>
            <w:proofErr w:type="spellStart"/>
            <w:r w:rsidRPr="00715393">
              <w:rPr>
                <w:sz w:val="20"/>
                <w:szCs w:val="20"/>
              </w:rPr>
              <w:t>медцентра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+</w:t>
            </w:r>
          </w:p>
        </w:tc>
      </w:tr>
      <w:tr w:rsidR="00715393" w:rsidRPr="00715393" w:rsidTr="00715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Плавание в лечебном бассейне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5393" w:rsidRPr="00715393" w:rsidRDefault="00715393">
            <w:pPr>
              <w:rPr>
                <w:sz w:val="20"/>
                <w:szCs w:val="20"/>
              </w:rPr>
            </w:pPr>
            <w:r w:rsidRPr="00715393">
              <w:rPr>
                <w:sz w:val="20"/>
                <w:szCs w:val="20"/>
              </w:rPr>
              <w:t> </w:t>
            </w:r>
          </w:p>
        </w:tc>
      </w:tr>
    </w:tbl>
    <w:p w:rsidR="002D7778" w:rsidRPr="002D7778" w:rsidRDefault="002D7778" w:rsidP="002D7778">
      <w:pPr>
        <w:spacing w:after="0" w:line="240" w:lineRule="auto"/>
        <w:rPr>
          <w:sz w:val="20"/>
          <w:szCs w:val="20"/>
        </w:rPr>
      </w:pPr>
    </w:p>
    <w:sectPr w:rsidR="002D7778" w:rsidRPr="002D7778" w:rsidSect="002D777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78" w:rsidRDefault="002D7778" w:rsidP="006901BE">
      <w:pPr>
        <w:spacing w:after="0" w:line="240" w:lineRule="auto"/>
      </w:pPr>
      <w:r>
        <w:separator/>
      </w:r>
    </w:p>
  </w:endnote>
  <w:endnote w:type="continuationSeparator" w:id="1">
    <w:p w:rsidR="002D7778" w:rsidRDefault="002D7778" w:rsidP="0069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78" w:rsidRDefault="002D7778" w:rsidP="006901BE">
      <w:pPr>
        <w:spacing w:after="0" w:line="240" w:lineRule="auto"/>
      </w:pPr>
      <w:r>
        <w:separator/>
      </w:r>
    </w:p>
  </w:footnote>
  <w:footnote w:type="continuationSeparator" w:id="1">
    <w:p w:rsidR="002D7778" w:rsidRDefault="002D7778" w:rsidP="0069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778" w:rsidRPr="00293C4F" w:rsidRDefault="002D7778" w:rsidP="006901BE">
    <w:pPr>
      <w:pStyle w:val="a7"/>
      <w:jc w:val="right"/>
      <w:rPr>
        <w:rStyle w:val="a3"/>
        <w:rFonts w:ascii="Times New Roman" w:hAnsi="Times New Roman"/>
        <w:b w:val="0"/>
        <w:sz w:val="20"/>
        <w:szCs w:val="20"/>
      </w:rPr>
    </w:pPr>
    <w:r w:rsidRPr="00B90482">
      <w:rPr>
        <w:rStyle w:val="a3"/>
        <w:rFonts w:ascii="Times New Roman" w:hAnsi="Times New Roman"/>
        <w:sz w:val="20"/>
        <w:szCs w:val="20"/>
      </w:rPr>
      <w:t>Санаторий «</w:t>
    </w:r>
    <w:proofErr w:type="spellStart"/>
    <w:r>
      <w:rPr>
        <w:rStyle w:val="a3"/>
        <w:rFonts w:ascii="Times New Roman" w:hAnsi="Times New Roman"/>
        <w:sz w:val="20"/>
        <w:szCs w:val="20"/>
      </w:rPr>
      <w:t>Юрмино</w:t>
    </w:r>
    <w:proofErr w:type="spellEnd"/>
    <w:r w:rsidRPr="00B90482">
      <w:rPr>
        <w:rStyle w:val="a3"/>
        <w:rFonts w:ascii="Times New Roman" w:hAnsi="Times New Roman"/>
        <w:sz w:val="20"/>
        <w:szCs w:val="20"/>
      </w:rPr>
      <w:t>»,</w:t>
    </w:r>
    <w:r>
      <w:rPr>
        <w:rStyle w:val="a3"/>
        <w:rFonts w:ascii="Times New Roman" w:hAnsi="Times New Roman"/>
        <w:sz w:val="20"/>
        <w:szCs w:val="20"/>
      </w:rPr>
      <w:t xml:space="preserve">  г. Саки</w:t>
    </w:r>
    <w:r w:rsidRPr="00B90482">
      <w:rPr>
        <w:rStyle w:val="a3"/>
        <w:rFonts w:ascii="Times New Roman" w:hAnsi="Times New Roman"/>
        <w:sz w:val="20"/>
        <w:szCs w:val="20"/>
      </w:rPr>
      <w:br/>
    </w:r>
    <w:r>
      <w:rPr>
        <w:rStyle w:val="a3"/>
        <w:rFonts w:ascii="Times New Roman" w:hAnsi="Times New Roman"/>
        <w:b w:val="0"/>
        <w:sz w:val="20"/>
        <w:szCs w:val="20"/>
      </w:rPr>
      <w:t>8</w:t>
    </w:r>
    <w:r w:rsidRPr="00293C4F">
      <w:rPr>
        <w:rStyle w:val="a3"/>
        <w:rFonts w:ascii="Times New Roman" w:hAnsi="Times New Roman"/>
        <w:b w:val="0"/>
        <w:sz w:val="20"/>
        <w:szCs w:val="20"/>
      </w:rPr>
      <w:t>-800-550-34-80 - звонок по России бесплатный</w:t>
    </w:r>
  </w:p>
  <w:p w:rsidR="002D7778" w:rsidRPr="00683557" w:rsidRDefault="002D7778" w:rsidP="006901BE">
    <w:pPr>
      <w:pStyle w:val="a7"/>
      <w:jc w:val="right"/>
      <w:rPr>
        <w:rStyle w:val="a3"/>
        <w:rFonts w:ascii="Times New Roman" w:hAnsi="Times New Roman"/>
        <w:color w:val="000080"/>
        <w:sz w:val="20"/>
        <w:szCs w:val="20"/>
        <w:lang w:val="en-US"/>
      </w:rPr>
    </w:pPr>
    <w:r w:rsidRPr="006901BE">
      <w:rPr>
        <w:rStyle w:val="a3"/>
        <w:rFonts w:ascii="Times New Roman" w:hAnsi="Times New Roman"/>
        <w:b w:val="0"/>
        <w:sz w:val="20"/>
        <w:szCs w:val="20"/>
      </w:rPr>
      <w:t xml:space="preserve">  </w:t>
    </w:r>
    <w:r w:rsidRPr="00293C4F">
      <w:rPr>
        <w:rStyle w:val="a3"/>
        <w:rFonts w:ascii="Times New Roman" w:hAnsi="Times New Roman"/>
        <w:b w:val="0"/>
        <w:sz w:val="20"/>
        <w:szCs w:val="20"/>
        <w:lang w:val="en-US"/>
      </w:rPr>
      <w:t>8-902-225-08-24</w:t>
    </w:r>
    <w:proofErr w:type="gramStart"/>
    <w:r w:rsidRPr="00293C4F">
      <w:rPr>
        <w:rStyle w:val="a3"/>
        <w:rFonts w:ascii="Times New Roman" w:hAnsi="Times New Roman"/>
        <w:b w:val="0"/>
        <w:sz w:val="20"/>
        <w:szCs w:val="20"/>
        <w:lang w:val="en-US"/>
      </w:rPr>
      <w:t xml:space="preserve">, </w:t>
    </w:r>
    <w:r>
      <w:rPr>
        <w:rStyle w:val="a3"/>
        <w:rFonts w:ascii="Times New Roman" w:hAnsi="Times New Roman"/>
        <w:b w:val="0"/>
        <w:sz w:val="20"/>
        <w:szCs w:val="20"/>
        <w:lang w:val="en-US"/>
      </w:rPr>
      <w:t xml:space="preserve"> </w:t>
    </w:r>
    <w:r w:rsidRPr="00683557">
      <w:rPr>
        <w:rStyle w:val="a3"/>
        <w:rFonts w:ascii="Times New Roman" w:hAnsi="Times New Roman"/>
        <w:b w:val="0"/>
        <w:sz w:val="20"/>
        <w:szCs w:val="20"/>
        <w:lang w:val="en-US"/>
      </w:rPr>
      <w:t>8</w:t>
    </w:r>
    <w:proofErr w:type="gramEnd"/>
    <w:r w:rsidRPr="00683557">
      <w:rPr>
        <w:rStyle w:val="a3"/>
        <w:rFonts w:ascii="Times New Roman" w:hAnsi="Times New Roman"/>
        <w:b w:val="0"/>
        <w:sz w:val="20"/>
        <w:szCs w:val="20"/>
        <w:lang w:val="en-US"/>
      </w:rPr>
      <w:t>-3652-88-86-67</w:t>
    </w:r>
    <w:r w:rsidRPr="00683557">
      <w:rPr>
        <w:rFonts w:ascii="Times New Roman" w:hAnsi="Times New Roman"/>
        <w:sz w:val="20"/>
        <w:szCs w:val="20"/>
        <w:lang w:val="en-US"/>
      </w:rPr>
      <w:br/>
    </w:r>
    <w:r w:rsidRPr="00683557">
      <w:rPr>
        <w:rStyle w:val="a3"/>
        <w:rFonts w:ascii="Times New Roman" w:hAnsi="Times New Roman"/>
        <w:sz w:val="20"/>
        <w:szCs w:val="20"/>
        <w:lang w:val="en-US"/>
      </w:rPr>
      <w:t>E-mail:</w:t>
    </w:r>
    <w:r w:rsidRPr="00683557">
      <w:rPr>
        <w:rStyle w:val="a3"/>
        <w:rFonts w:ascii="Times New Roman" w:hAnsi="Times New Roman"/>
        <w:color w:val="000080"/>
        <w:sz w:val="20"/>
        <w:szCs w:val="20"/>
        <w:lang w:val="en-US"/>
      </w:rPr>
      <w:t xml:space="preserve"> </w:t>
    </w:r>
    <w:hyperlink r:id="rId1" w:history="1">
      <w:r w:rsidRPr="0094561B">
        <w:rPr>
          <w:rStyle w:val="a5"/>
          <w:rFonts w:ascii="Times New Roman" w:hAnsi="Times New Roman"/>
          <w:sz w:val="20"/>
          <w:szCs w:val="20"/>
          <w:lang w:val="en-US"/>
        </w:rPr>
        <w:t>info</w:t>
      </w:r>
      <w:r w:rsidRPr="00683557">
        <w:rPr>
          <w:rStyle w:val="a5"/>
          <w:rFonts w:ascii="Times New Roman" w:hAnsi="Times New Roman"/>
          <w:sz w:val="20"/>
          <w:szCs w:val="20"/>
          <w:lang w:val="en-US"/>
        </w:rPr>
        <w:t>@krimsan.ru</w:t>
      </w:r>
    </w:hyperlink>
  </w:p>
  <w:p w:rsidR="002D7778" w:rsidRDefault="002D777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5470"/>
    <w:multiLevelType w:val="multilevel"/>
    <w:tmpl w:val="4636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969BF"/>
    <w:multiLevelType w:val="multilevel"/>
    <w:tmpl w:val="07B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56AF1"/>
    <w:multiLevelType w:val="multilevel"/>
    <w:tmpl w:val="E2E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61664"/>
    <w:multiLevelType w:val="multilevel"/>
    <w:tmpl w:val="A54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968"/>
    <w:rsid w:val="0003496B"/>
    <w:rsid w:val="000F28F7"/>
    <w:rsid w:val="001C2747"/>
    <w:rsid w:val="002D7778"/>
    <w:rsid w:val="00336481"/>
    <w:rsid w:val="005C7EA4"/>
    <w:rsid w:val="005D4DF0"/>
    <w:rsid w:val="006645F8"/>
    <w:rsid w:val="006901BE"/>
    <w:rsid w:val="00700968"/>
    <w:rsid w:val="00715393"/>
    <w:rsid w:val="0072445E"/>
    <w:rsid w:val="007E0DFC"/>
    <w:rsid w:val="00890882"/>
    <w:rsid w:val="008B353E"/>
    <w:rsid w:val="00A20A26"/>
    <w:rsid w:val="00AB5095"/>
    <w:rsid w:val="00AE1255"/>
    <w:rsid w:val="00B32241"/>
    <w:rsid w:val="00B561B2"/>
    <w:rsid w:val="00C52069"/>
    <w:rsid w:val="00C81993"/>
    <w:rsid w:val="00EF6261"/>
    <w:rsid w:val="00FE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3E"/>
  </w:style>
  <w:style w:type="paragraph" w:styleId="1">
    <w:name w:val="heading 1"/>
    <w:basedOn w:val="a"/>
    <w:link w:val="10"/>
    <w:uiPriority w:val="9"/>
    <w:qFormat/>
    <w:rsid w:val="00690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7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0968"/>
    <w:rPr>
      <w:b/>
      <w:bCs/>
    </w:rPr>
  </w:style>
  <w:style w:type="paragraph" w:styleId="a4">
    <w:name w:val="Normal (Web)"/>
    <w:basedOn w:val="a"/>
    <w:uiPriority w:val="99"/>
    <w:unhideWhenUsed/>
    <w:rsid w:val="00700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0968"/>
    <w:rPr>
      <w:color w:val="0000FF"/>
      <w:u w:val="single"/>
    </w:rPr>
  </w:style>
  <w:style w:type="table" w:styleId="a6">
    <w:name w:val="Table Grid"/>
    <w:basedOn w:val="a1"/>
    <w:uiPriority w:val="59"/>
    <w:rsid w:val="00700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9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01BE"/>
  </w:style>
  <w:style w:type="paragraph" w:styleId="a9">
    <w:name w:val="footer"/>
    <w:basedOn w:val="a"/>
    <w:link w:val="aa"/>
    <w:uiPriority w:val="99"/>
    <w:semiHidden/>
    <w:unhideWhenUsed/>
    <w:rsid w:val="0069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01BE"/>
  </w:style>
  <w:style w:type="character" w:customStyle="1" w:styleId="20">
    <w:name w:val="Заголовок 2 Знак"/>
    <w:basedOn w:val="a0"/>
    <w:link w:val="2"/>
    <w:uiPriority w:val="9"/>
    <w:rsid w:val="002D7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ims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</dc:creator>
  <cp:lastModifiedBy>nashvek@bk.ru</cp:lastModifiedBy>
  <cp:revision>9</cp:revision>
  <dcterms:created xsi:type="dcterms:W3CDTF">2020-02-13T08:31:00Z</dcterms:created>
  <dcterms:modified xsi:type="dcterms:W3CDTF">2024-04-11T14:54:00Z</dcterms:modified>
</cp:coreProperties>
</file>